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C6" w:rsidRDefault="00451C06" w:rsidP="00451C06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</w:t>
      </w:r>
      <w:r w:rsidRPr="00451C06">
        <w:rPr>
          <w:rFonts w:ascii="Times New Roman" w:hAnsi="Times New Roman" w:cs="Times New Roman"/>
          <w:i/>
        </w:rPr>
        <w:t>.28 «б» Стандартов раскрытия информации</w:t>
      </w:r>
    </w:p>
    <w:p w:rsidR="00451C06" w:rsidRDefault="00451C06" w:rsidP="00451C06">
      <w:pPr>
        <w:jc w:val="center"/>
        <w:rPr>
          <w:rFonts w:ascii="Times New Roman" w:hAnsi="Times New Roman" w:cs="Times New Roman"/>
          <w:b/>
        </w:rPr>
      </w:pPr>
      <w:r w:rsidRPr="00451C06">
        <w:rPr>
          <w:rFonts w:ascii="Times New Roman" w:hAnsi="Times New Roman" w:cs="Times New Roman"/>
          <w:b/>
        </w:rPr>
        <w:t xml:space="preserve">Информация </w:t>
      </w:r>
      <w:r w:rsidR="00CF76DE">
        <w:rPr>
          <w:rFonts w:ascii="Times New Roman" w:hAnsi="Times New Roman" w:cs="Times New Roman"/>
          <w:b/>
        </w:rPr>
        <w:t xml:space="preserve">о </w:t>
      </w:r>
      <w:r w:rsidRPr="00451C06">
        <w:rPr>
          <w:rFonts w:ascii="Times New Roman" w:hAnsi="Times New Roman" w:cs="Times New Roman"/>
          <w:b/>
        </w:rPr>
        <w:t>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ставок, определяющих величину платы за технологическое присоединение к электрическим сетям территориальных сетевых организаций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51C06" w:rsidTr="00451C06">
        <w:tc>
          <w:tcPr>
            <w:tcW w:w="7280" w:type="dxa"/>
          </w:tcPr>
          <w:p w:rsidR="00451C06" w:rsidRDefault="00EA0EA6" w:rsidP="0045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документа</w:t>
            </w:r>
            <w:bookmarkStart w:id="0" w:name="_GoBack"/>
            <w:bookmarkEnd w:id="0"/>
          </w:p>
        </w:tc>
        <w:tc>
          <w:tcPr>
            <w:tcW w:w="7280" w:type="dxa"/>
          </w:tcPr>
          <w:p w:rsidR="00451C06" w:rsidRDefault="00451C06" w:rsidP="0045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официального опубликования решения регулирующего органа об установлении ставок</w:t>
            </w:r>
          </w:p>
        </w:tc>
      </w:tr>
      <w:tr w:rsidR="00EA0EA6" w:rsidTr="00451C06">
        <w:tc>
          <w:tcPr>
            <w:tcW w:w="7280" w:type="dxa"/>
          </w:tcPr>
          <w:p w:rsidR="00EA0EA6" w:rsidRPr="00451C06" w:rsidRDefault="00EA0EA6" w:rsidP="00EA0E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12B1E">
              <w:rPr>
                <w:rFonts w:ascii="Times New Roman" w:hAnsi="Times New Roman" w:cs="Times New Roman"/>
                <w:i/>
              </w:rPr>
              <w:t xml:space="preserve">Постановление Государственного комитета Республики Татарстан по тарифам </w:t>
            </w:r>
            <w:r>
              <w:rPr>
                <w:rFonts w:ascii="Times New Roman" w:hAnsi="Times New Roman" w:cs="Times New Roman"/>
                <w:i/>
              </w:rPr>
              <w:t>от 15.12.2020 № 430-122/тп-2020</w:t>
            </w:r>
            <w:r w:rsidRPr="00812B1E">
              <w:rPr>
                <w:rFonts w:ascii="Times New Roman" w:hAnsi="Times New Roman" w:cs="Times New Roman"/>
                <w:i/>
              </w:rPr>
              <w:t xml:space="preserve"> «Об установлении стандартизированных тарифных ставок за единицу максимальной мощности и формул для расчета платы за технологическое присоединение к расположенным на территории Республики Татарстан электрическим с</w:t>
            </w:r>
            <w:r>
              <w:rPr>
                <w:rFonts w:ascii="Times New Roman" w:hAnsi="Times New Roman" w:cs="Times New Roman"/>
                <w:i/>
              </w:rPr>
              <w:t>етям сетевых организаций на 2021</w:t>
            </w:r>
            <w:r w:rsidRPr="00812B1E">
              <w:rPr>
                <w:rFonts w:ascii="Times New Roman" w:hAnsi="Times New Roman" w:cs="Times New Roman"/>
                <w:i/>
              </w:rPr>
              <w:t xml:space="preserve"> год»</w:t>
            </w:r>
          </w:p>
        </w:tc>
        <w:tc>
          <w:tcPr>
            <w:tcW w:w="7280" w:type="dxa"/>
          </w:tcPr>
          <w:p w:rsidR="00EA0EA6" w:rsidRPr="003A588A" w:rsidRDefault="00EA0EA6" w:rsidP="00EA0E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0EA6">
              <w:rPr>
                <w:rFonts w:ascii="Times New Roman" w:hAnsi="Times New Roman" w:cs="Times New Roman"/>
                <w:i/>
              </w:rPr>
              <w:t>https://pravo.tatarstan.ru/gosudarstvenniy-komitet-respubliki-tatarstan-po.htm/?npa_id=697931</w:t>
            </w:r>
          </w:p>
        </w:tc>
      </w:tr>
    </w:tbl>
    <w:p w:rsidR="00451C06" w:rsidRPr="00CF76DE" w:rsidRDefault="00451C06" w:rsidP="00CF76DE">
      <w:pPr>
        <w:rPr>
          <w:rFonts w:ascii="Times New Roman" w:hAnsi="Times New Roman" w:cs="Times New Roman"/>
          <w:i/>
        </w:rPr>
      </w:pPr>
    </w:p>
    <w:sectPr w:rsidR="00451C06" w:rsidRPr="00CF76DE" w:rsidSect="00451C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06"/>
    <w:rsid w:val="00127343"/>
    <w:rsid w:val="001761EB"/>
    <w:rsid w:val="003A588A"/>
    <w:rsid w:val="004269C5"/>
    <w:rsid w:val="00451C06"/>
    <w:rsid w:val="00572E16"/>
    <w:rsid w:val="00604D93"/>
    <w:rsid w:val="00812B1E"/>
    <w:rsid w:val="00BA3F97"/>
    <w:rsid w:val="00CF76DE"/>
    <w:rsid w:val="00EA0EA6"/>
    <w:rsid w:val="00E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6D48"/>
  <w15:chartTrackingRefBased/>
  <w15:docId w15:val="{AA9BA203-23DE-4C23-92D8-6E6201AA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9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4D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Эльмира Ильдаровна</dc:creator>
  <cp:keywords/>
  <dc:description/>
  <cp:lastModifiedBy>Яруллина Гульнара Назиповна</cp:lastModifiedBy>
  <cp:revision>3</cp:revision>
  <dcterms:created xsi:type="dcterms:W3CDTF">2021-10-18T06:46:00Z</dcterms:created>
  <dcterms:modified xsi:type="dcterms:W3CDTF">2021-10-18T07:02:00Z</dcterms:modified>
</cp:coreProperties>
</file>